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2DF9BFA5" w:rsidR="008D671A" w:rsidRDefault="002B7592" w:rsidP="008D671A">
      <w:pPr>
        <w:spacing w:before="12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F4353A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5E0BC8" w:rsidRPr="005E0BC8">
        <w:rPr>
          <w:rFonts w:ascii="Arial" w:eastAsia="Times New Roman" w:hAnsi="Arial" w:cs="Arial"/>
          <w:b/>
          <w:bCs/>
          <w:u w:val="single"/>
          <w:lang w:val="es-ES_tradnl" w:eastAsia="es-ES"/>
        </w:rPr>
        <w:t>46SC</w:t>
      </w:r>
    </w:p>
    <w:p w14:paraId="76502D50" w14:textId="3CBFC590" w:rsidR="005E0BC8" w:rsidRDefault="00FD647A" w:rsidP="0068401E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C19</w:t>
      </w:r>
      <w:r w:rsidR="00286769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 w:rsidR="005E0BC8" w:rsidRPr="005E0BC8">
        <w:rPr>
          <w:rFonts w:ascii="Arial" w:eastAsia="Times New Roman" w:hAnsi="Arial" w:cs="Arial"/>
          <w:b/>
          <w:bCs/>
          <w:u w:val="single"/>
          <w:lang w:val="es-ES_tradnl" w:eastAsia="es-ES"/>
        </w:rPr>
        <w:t>3 C</w:t>
      </w:r>
      <w:r w:rsidR="005B3D1B">
        <w:rPr>
          <w:rFonts w:ascii="Arial" w:eastAsia="Times New Roman" w:hAnsi="Arial" w:cs="Arial"/>
          <w:b/>
          <w:bCs/>
          <w:u w:val="single"/>
          <w:lang w:val="es-ES_tradnl" w:eastAsia="es-ES"/>
        </w:rPr>
        <w:t>OMPETE</w:t>
      </w:r>
      <w:r w:rsidR="00D12DDC">
        <w:rPr>
          <w:rFonts w:ascii="Arial" w:eastAsia="Times New Roman" w:hAnsi="Arial" w:cs="Arial"/>
          <w:b/>
          <w:bCs/>
          <w:u w:val="single"/>
          <w:lang w:val="es-ES_tradnl" w:eastAsia="es-ES"/>
        </w:rPr>
        <w:t>NCIAS DIGITALES PARA EL EMPLEO</w:t>
      </w:r>
    </w:p>
    <w:p w14:paraId="1E07B828" w14:textId="0C8E50AD" w:rsidR="007061EE" w:rsidRPr="007061EE" w:rsidRDefault="000975A3" w:rsidP="005B3D1B">
      <w:pPr>
        <w:pStyle w:val="Prrafodelista"/>
        <w:numPr>
          <w:ilvl w:val="0"/>
          <w:numId w:val="1"/>
        </w:numPr>
        <w:tabs>
          <w:tab w:val="left" w:pos="567"/>
        </w:tabs>
        <w:spacing w:before="9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 w:rsidRPr="002C6677"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5B3D1B">
        <w:rPr>
          <w:rFonts w:ascii="Arial" w:eastAsia="Times New Roman" w:hAnsi="Arial" w:cs="Arial"/>
          <w:b/>
          <w:bCs/>
          <w:szCs w:val="20"/>
          <w:lang w:val="es-ES_tradnl" w:eastAsia="es-ES"/>
        </w:rPr>
        <w:t>ENOMINACIÓN DEL COMPONENTE</w:t>
      </w:r>
    </w:p>
    <w:p w14:paraId="41542130" w14:textId="240AEB86" w:rsidR="00F31D4B" w:rsidRDefault="00F31D4B" w:rsidP="005B3D1B">
      <w:pPr>
        <w:pStyle w:val="Prrafodelista"/>
        <w:tabs>
          <w:tab w:val="left" w:pos="567"/>
        </w:tabs>
        <w:spacing w:before="120" w:after="120"/>
        <w:ind w:left="0" w:firstLine="1134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 xml:space="preserve">Plan Nacional de Capacidades Digitales (digital </w:t>
      </w:r>
      <w:proofErr w:type="spellStart"/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skills</w:t>
      </w:r>
      <w:proofErr w:type="spellEnd"/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)</w:t>
      </w:r>
      <w:r w:rsidR="00286769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333B976D" w14:textId="77777777" w:rsidR="00286769" w:rsidRDefault="00286769" w:rsidP="005B3D1B">
      <w:pPr>
        <w:pStyle w:val="Prrafodelista"/>
        <w:tabs>
          <w:tab w:val="left" w:pos="567"/>
        </w:tabs>
        <w:spacing w:before="120" w:after="120"/>
        <w:ind w:left="0" w:firstLine="1134"/>
        <w:rPr>
          <w:rFonts w:ascii="Arial" w:eastAsia="Times New Roman" w:hAnsi="Arial" w:cs="Arial"/>
          <w:bCs/>
          <w:szCs w:val="20"/>
          <w:lang w:val="es-ES_tradnl" w:eastAsia="es-ES"/>
        </w:rPr>
      </w:pPr>
    </w:p>
    <w:p w14:paraId="6B820FE9" w14:textId="70AD3192" w:rsidR="002B7592" w:rsidRDefault="000975A3" w:rsidP="001B174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eastAsia="Times New Roman" w:hAnsi="Arial" w:cs="Arial"/>
          <w:b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/>
          <w:bCs/>
          <w:szCs w:val="20"/>
          <w:lang w:val="es-ES_tradnl" w:eastAsia="es-ES"/>
        </w:rPr>
        <w:t>D</w:t>
      </w:r>
      <w:r w:rsidR="005B3D1B">
        <w:rPr>
          <w:rFonts w:ascii="Arial" w:eastAsia="Times New Roman" w:hAnsi="Arial" w:cs="Arial"/>
          <w:b/>
          <w:bCs/>
          <w:szCs w:val="20"/>
          <w:lang w:val="es-ES_tradnl" w:eastAsia="es-ES"/>
        </w:rPr>
        <w:t>ESCRIPCIÓN GENERAL DEL COMPONENTE</w:t>
      </w:r>
    </w:p>
    <w:p w14:paraId="37513E17" w14:textId="1AA91D47" w:rsidR="00F31D4B" w:rsidRPr="00F31D4B" w:rsidRDefault="00F31D4B" w:rsidP="00841742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La rápida transformación digital de la economía y la sociedad ha convertido a las competencias digitales en herramientas básicas para poder aprovechar las oportunidades que ofrece desde el punto de vista económico, social y ambiental: nuevas y accesibles formas de comunicación y de prestación de servicios, nuevos perfiles profesionales y oportunidades de negocio para las empresas para dar respuesta a los retos globales, nuevas posibilidades de acceso a la información, a los servicios públicos y a la actividad económica en todo el territorio nacional.</w:t>
      </w:r>
    </w:p>
    <w:p w14:paraId="42C7D51E" w14:textId="77777777" w:rsidR="00F31D4B" w:rsidRPr="00F31D4B" w:rsidRDefault="00F31D4B" w:rsidP="00841742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Las competencias digitales se erigen así en un elemento fundamental para conseguir que la sociedad y las empresas españolas afronten los retos y aprovechen las oportunidades que ofrece la economía digital.</w:t>
      </w:r>
    </w:p>
    <w:p w14:paraId="58219E7C" w14:textId="77777777" w:rsidR="00F31D4B" w:rsidRDefault="00F31D4B" w:rsidP="00841742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>El plan nacional de capacidades digitales se dirige al conjunto de la población, desde la digitalización de la escuela hasta la universidad, pasando por la recualificación (upskilling y reskilling) en el trabajo, con especial atención al cierre de la brecha de género y al impulso de la formación en las zonas en declive demográfico. El plan persigue garantizar la inclusión digital, no dejando a nadie atrás en el proceso de digitalización y avanzar en el desarrollo de competencias básicas de la ciudadanía, para que todas las personas puedan, entre otras acciones, comunicarse, comprar, realizar transacciones o relacionarse con las administraciones utilizando las tecnologías digitales con autonomía y suficiencia.</w:t>
      </w:r>
    </w:p>
    <w:p w14:paraId="3266318F" w14:textId="1F403D53" w:rsidR="00CC6D8C" w:rsidRDefault="000975A3" w:rsidP="001B174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5B3D1B">
        <w:rPr>
          <w:rFonts w:ascii="Arial" w:hAnsi="Arial" w:cs="Arial"/>
          <w:b/>
        </w:rPr>
        <w:t>RINCIPALES OBJETIVOS DEL COMPONENTE</w:t>
      </w:r>
    </w:p>
    <w:p w14:paraId="50F460D1" w14:textId="77777777" w:rsidR="00F31D4B" w:rsidRPr="00F31D4B" w:rsidRDefault="00F31D4B" w:rsidP="00841742">
      <w:pPr>
        <w:pStyle w:val="Prrafodelista"/>
        <w:tabs>
          <w:tab w:val="left" w:pos="567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t xml:space="preserve">El principal objetivo de este componente del Plan de Recuperación, Transformación y Resiliencia español es aumentar el nivel de competencias digitales (básicas y avanzadas) mediante acciones dirigidas a diversos grupos de población. La </w:t>
      </w:r>
      <w:r w:rsidRPr="00F31D4B">
        <w:rPr>
          <w:rFonts w:ascii="Arial" w:eastAsia="Times New Roman" w:hAnsi="Arial" w:cs="Arial"/>
          <w:bCs/>
          <w:szCs w:val="20"/>
          <w:lang w:val="es-ES_tradnl" w:eastAsia="es-ES"/>
        </w:rPr>
        <w:lastRenderedPageBreak/>
        <w:t xml:space="preserve">adquisición de estas competencias es fundamental para que España aproveche las oportunidades que ofrece la creciente digitalización de la economía y la sociedad. </w:t>
      </w:r>
    </w:p>
    <w:p w14:paraId="592E814F" w14:textId="7AD2C74B" w:rsidR="000975A3" w:rsidRDefault="000975A3" w:rsidP="001B174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5B3D1B">
        <w:rPr>
          <w:rFonts w:ascii="Arial" w:hAnsi="Arial" w:cs="Arial"/>
          <w:b/>
        </w:rPr>
        <w:t>ESCRIPCIÓN DE LA INVERSIÓN</w:t>
      </w:r>
    </w:p>
    <w:p w14:paraId="35D7E5BF" w14:textId="77777777" w:rsidR="005E0BC8" w:rsidRPr="005E0BC8" w:rsidRDefault="005E0BC8" w:rsidP="005B3D1B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E0BC8">
        <w:rPr>
          <w:rFonts w:ascii="Arial" w:eastAsia="Times New Roman" w:hAnsi="Arial" w:cs="Arial"/>
          <w:bCs/>
          <w:szCs w:val="20"/>
          <w:lang w:val="es-ES_tradnl" w:eastAsia="es-ES"/>
        </w:rPr>
        <w:t>Integra:</w:t>
      </w:r>
    </w:p>
    <w:p w14:paraId="3695AFD9" w14:textId="77777777" w:rsidR="005E0BC8" w:rsidRPr="005E0BC8" w:rsidRDefault="005E0BC8" w:rsidP="005B3D1B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E0BC8">
        <w:rPr>
          <w:rFonts w:ascii="Arial" w:eastAsia="Times New Roman" w:hAnsi="Arial" w:cs="Arial"/>
          <w:bCs/>
          <w:szCs w:val="20"/>
          <w:lang w:val="es-ES_tradnl" w:eastAsia="es-ES"/>
        </w:rPr>
        <w:t xml:space="preserve">1) Actuaciones en materia de cualificación y recualificación dirigidas a personas empleadas y desempleadas reforzando las actuales políticas activas de empleo (conjunto de servicios y programas de orientación, empleo y formación para el empleo en el ámbito laboral dirigidas a mejorar las posibilidades de acceso al empleo, por cuenta ajena o propia, de las personas desempleadas, al mantenimiento del empleo y a la promoción profesional de las personas ocupadas y al fomento del espíritu empresarial y de la economía social). </w:t>
      </w:r>
    </w:p>
    <w:p w14:paraId="2787DB0B" w14:textId="77777777" w:rsidR="005E0BC8" w:rsidRPr="005E0BC8" w:rsidRDefault="005E0BC8" w:rsidP="005B3D1B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E0BC8">
        <w:rPr>
          <w:rFonts w:ascii="Arial" w:eastAsia="Times New Roman" w:hAnsi="Arial" w:cs="Arial"/>
          <w:bCs/>
          <w:szCs w:val="20"/>
          <w:lang w:val="es-ES_tradnl" w:eastAsia="es-ES"/>
        </w:rPr>
        <w:t xml:space="preserve">Programa Futur@, Plan de Choque Jóvenes 4.0, con el objetivo de impulsar la creación de empleo y la formación de jóvenes desempleados mediante la formación en competencias digitales que mejoren su empleabilidad. </w:t>
      </w:r>
    </w:p>
    <w:p w14:paraId="51405DF1" w14:textId="4671460F" w:rsidR="005E0BC8" w:rsidRPr="005E0BC8" w:rsidRDefault="005E0BC8" w:rsidP="005B3D1B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>
        <w:rPr>
          <w:rFonts w:ascii="Arial" w:eastAsia="Times New Roman" w:hAnsi="Arial" w:cs="Arial"/>
          <w:bCs/>
          <w:szCs w:val="20"/>
          <w:lang w:val="es-ES_tradnl" w:eastAsia="es-ES"/>
        </w:rPr>
        <w:t>2</w:t>
      </w:r>
      <w:r w:rsidRPr="005E0BC8">
        <w:rPr>
          <w:rFonts w:ascii="Arial" w:eastAsia="Times New Roman" w:hAnsi="Arial" w:cs="Arial"/>
          <w:bCs/>
          <w:szCs w:val="20"/>
          <w:lang w:val="es-ES_tradnl" w:eastAsia="es-ES"/>
        </w:rPr>
        <w:t>) Programa para la transformación digital de las pymes, y formación en competencias digitales para pymes.</w:t>
      </w:r>
    </w:p>
    <w:p w14:paraId="2D60B6BA" w14:textId="2F033DC4" w:rsidR="005E0BC8" w:rsidRPr="005E0BC8" w:rsidRDefault="005E0BC8" w:rsidP="00510AFE">
      <w:pPr>
        <w:pStyle w:val="Prrafodelista"/>
        <w:numPr>
          <w:ilvl w:val="0"/>
          <w:numId w:val="6"/>
        </w:numPr>
        <w:tabs>
          <w:tab w:val="left" w:pos="567"/>
          <w:tab w:val="left" w:pos="1843"/>
        </w:tabs>
        <w:spacing w:before="120" w:after="120" w:line="360" w:lineRule="exact"/>
        <w:ind w:left="0" w:firstLine="149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E0BC8">
        <w:rPr>
          <w:rFonts w:ascii="Arial" w:eastAsia="Times New Roman" w:hAnsi="Arial" w:cs="Arial"/>
          <w:bCs/>
          <w:szCs w:val="20"/>
          <w:lang w:val="es-ES_tradnl" w:eastAsia="es-ES"/>
        </w:rPr>
        <w:t>Programa de Formación para Expertos en Transformación Digital de las PYMEs. Formación a jóvenes expertos en digitalización de las pymes como agentes del cambio en los procesos de transformación digital de éstas.</w:t>
      </w:r>
    </w:p>
    <w:p w14:paraId="724EBEAE" w14:textId="7C4E2294" w:rsidR="005E0BC8" w:rsidRDefault="005E0BC8" w:rsidP="00510AFE">
      <w:pPr>
        <w:pStyle w:val="Prrafodelista"/>
        <w:numPr>
          <w:ilvl w:val="0"/>
          <w:numId w:val="6"/>
        </w:numPr>
        <w:tabs>
          <w:tab w:val="left" w:pos="567"/>
          <w:tab w:val="left" w:pos="1843"/>
        </w:tabs>
        <w:spacing w:before="120" w:after="120" w:line="360" w:lineRule="exact"/>
        <w:ind w:left="0" w:firstLine="1494"/>
        <w:contextualSpacing w:val="0"/>
        <w:rPr>
          <w:rFonts w:ascii="Arial" w:eastAsia="Times New Roman" w:hAnsi="Arial" w:cs="Arial"/>
          <w:bCs/>
          <w:szCs w:val="20"/>
          <w:lang w:val="es-ES_tradnl" w:eastAsia="es-ES"/>
        </w:rPr>
      </w:pPr>
      <w:r w:rsidRPr="005E0BC8">
        <w:rPr>
          <w:rFonts w:ascii="Arial" w:eastAsia="Times New Roman" w:hAnsi="Arial" w:cs="Arial"/>
          <w:bCs/>
          <w:szCs w:val="20"/>
          <w:lang w:val="es-ES_tradnl" w:eastAsia="es-ES"/>
        </w:rPr>
        <w:t>Programa de Formación de Directiv@s. Tiene por objeto la formación directiva en la gestión digital de la empresa con el fin de mejorar la productividad de las pymes y sus posibilidades de crecimiento e internacionalización. Se pretende igualmente disminuir la brecha digital por cuestión de género, incrementando el número de mujeres directivas y trabajadoras en sectores TIC</w:t>
      </w:r>
      <w:r w:rsidR="00841742">
        <w:rPr>
          <w:rFonts w:ascii="Arial" w:eastAsia="Times New Roman" w:hAnsi="Arial" w:cs="Arial"/>
          <w:bCs/>
          <w:szCs w:val="20"/>
          <w:lang w:val="es-ES_tradnl" w:eastAsia="es-ES"/>
        </w:rPr>
        <w:t>.</w:t>
      </w:r>
    </w:p>
    <w:p w14:paraId="0B42D854" w14:textId="2EC88FA3" w:rsidR="000975A3" w:rsidRDefault="000975A3" w:rsidP="001B1740">
      <w:pPr>
        <w:pStyle w:val="Prrafodelista"/>
        <w:numPr>
          <w:ilvl w:val="0"/>
          <w:numId w:val="1"/>
        </w:numPr>
        <w:tabs>
          <w:tab w:val="left" w:pos="567"/>
        </w:tabs>
        <w:spacing w:before="360" w:after="12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5B3D1B">
        <w:rPr>
          <w:rFonts w:ascii="Arial" w:hAnsi="Arial" w:cs="Arial"/>
          <w:b/>
        </w:rPr>
        <w:t>OSTE DE LA INVERSIÓN Y DISTRIBUCIÓN ANUALIZADA</w:t>
      </w:r>
    </w:p>
    <w:p w14:paraId="5F3B3375" w14:textId="72EDB8EE" w:rsidR="004C2406" w:rsidRPr="001B1740" w:rsidRDefault="004C2406" w:rsidP="004C2406">
      <w:pPr>
        <w:pStyle w:val="Prrafodelista"/>
        <w:tabs>
          <w:tab w:val="left" w:pos="567"/>
        </w:tabs>
        <w:spacing w:before="60" w:after="60" w:line="360" w:lineRule="exact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1B1740">
        <w:rPr>
          <w:rFonts w:ascii="Arial" w:hAnsi="Arial" w:cs="Arial"/>
          <w:sz w:val="16"/>
          <w:szCs w:val="16"/>
        </w:rPr>
        <w:t>(En millones de euros)</w:t>
      </w:r>
    </w:p>
    <w:tbl>
      <w:tblPr>
        <w:tblStyle w:val="Tablaconcuadrcula"/>
        <w:tblW w:w="0" w:type="auto"/>
        <w:tblInd w:w="108" w:type="dxa"/>
        <w:tblLayout w:type="fixed"/>
        <w:tblLook w:val="0600" w:firstRow="0" w:lastRow="0" w:firstColumn="0" w:lastColumn="0" w:noHBand="1" w:noVBand="1"/>
      </w:tblPr>
      <w:tblGrid>
        <w:gridCol w:w="2396"/>
        <w:gridCol w:w="812"/>
        <w:gridCol w:w="812"/>
        <w:gridCol w:w="813"/>
        <w:gridCol w:w="812"/>
        <w:gridCol w:w="812"/>
        <w:gridCol w:w="813"/>
        <w:gridCol w:w="812"/>
        <w:gridCol w:w="813"/>
      </w:tblGrid>
      <w:tr w:rsidR="000975A3" w14:paraId="6858A51A" w14:textId="77777777" w:rsidTr="00113C79">
        <w:trPr>
          <w:trHeight w:val="283"/>
        </w:trPr>
        <w:tc>
          <w:tcPr>
            <w:tcW w:w="2396" w:type="dxa"/>
          </w:tcPr>
          <w:p w14:paraId="061B36E9" w14:textId="0B8DA916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proofErr w:type="spellStart"/>
            <w:r w:rsidRPr="001B1740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  <w:proofErr w:type="spellEnd"/>
          </w:p>
        </w:tc>
        <w:tc>
          <w:tcPr>
            <w:tcW w:w="812" w:type="dxa"/>
          </w:tcPr>
          <w:p w14:paraId="5D1635D3" w14:textId="549C6CC9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812" w:type="dxa"/>
          </w:tcPr>
          <w:p w14:paraId="381BCDCC" w14:textId="100632EA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813" w:type="dxa"/>
          </w:tcPr>
          <w:p w14:paraId="1DB2E566" w14:textId="58DBF0F4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812" w:type="dxa"/>
          </w:tcPr>
          <w:p w14:paraId="73174F2C" w14:textId="08B7B874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812" w:type="dxa"/>
          </w:tcPr>
          <w:p w14:paraId="60453202" w14:textId="0B2BFEA1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813" w:type="dxa"/>
          </w:tcPr>
          <w:p w14:paraId="599C6DA3" w14:textId="31D41AB7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812" w:type="dxa"/>
          </w:tcPr>
          <w:p w14:paraId="6126EA2B" w14:textId="3111A91C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813" w:type="dxa"/>
          </w:tcPr>
          <w:p w14:paraId="2CF2594D" w14:textId="0D916DB8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F31D4B" w14:paraId="0148D7B1" w14:textId="77777777" w:rsidTr="00113C79">
        <w:tc>
          <w:tcPr>
            <w:tcW w:w="2396" w:type="dxa"/>
          </w:tcPr>
          <w:p w14:paraId="2BC2D740" w14:textId="72A9FFBC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812" w:type="dxa"/>
          </w:tcPr>
          <w:p w14:paraId="6CC86EF1" w14:textId="77777777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6054F255" w14:textId="78F1691C" w:rsidR="00F31D4B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1B1740">
              <w:rPr>
                <w:rFonts w:ascii="Arial" w:hAnsi="Arial" w:cs="Arial"/>
                <w:bCs/>
                <w:color w:val="000000"/>
                <w:sz w:val="12"/>
                <w:szCs w:val="16"/>
              </w:rPr>
              <w:t>586</w:t>
            </w:r>
            <w:r w:rsidR="00F31D4B" w:rsidRPr="001B1740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 </w:t>
            </w:r>
          </w:p>
        </w:tc>
        <w:tc>
          <w:tcPr>
            <w:tcW w:w="813" w:type="dxa"/>
            <w:vAlign w:val="center"/>
          </w:tcPr>
          <w:p w14:paraId="35E19E8A" w14:textId="04B4512D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2B8BF10C" w14:textId="605A5679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32AB15D4" w14:textId="77777777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3" w:type="dxa"/>
            <w:vAlign w:val="center"/>
          </w:tcPr>
          <w:p w14:paraId="68712FE5" w14:textId="77777777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594741C7" w14:textId="77777777" w:rsidR="00F31D4B" w:rsidRPr="001B1740" w:rsidRDefault="00F31D4B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3" w:type="dxa"/>
            <w:vAlign w:val="center"/>
          </w:tcPr>
          <w:p w14:paraId="1DB3441D" w14:textId="4E3F0D5F" w:rsidR="00F31D4B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1B1740">
              <w:rPr>
                <w:rFonts w:ascii="Arial" w:hAnsi="Arial" w:cs="Arial"/>
                <w:bCs/>
                <w:color w:val="000000"/>
                <w:sz w:val="12"/>
                <w:szCs w:val="16"/>
              </w:rPr>
              <w:t>586</w:t>
            </w:r>
          </w:p>
        </w:tc>
      </w:tr>
      <w:tr w:rsidR="000975A3" w14:paraId="5359DC65" w14:textId="77777777" w:rsidTr="00113C79">
        <w:tc>
          <w:tcPr>
            <w:tcW w:w="2396" w:type="dxa"/>
          </w:tcPr>
          <w:p w14:paraId="62875BE5" w14:textId="5D7648F9" w:rsidR="000975A3" w:rsidRPr="001B1740" w:rsidRDefault="00CF27D4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812" w:type="dxa"/>
          </w:tcPr>
          <w:p w14:paraId="7DDD3BAD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2" w:type="dxa"/>
          </w:tcPr>
          <w:p w14:paraId="2B475F33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3" w:type="dxa"/>
          </w:tcPr>
          <w:p w14:paraId="6C1BEB09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2" w:type="dxa"/>
          </w:tcPr>
          <w:p w14:paraId="0614AB5D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2" w:type="dxa"/>
          </w:tcPr>
          <w:p w14:paraId="61FEC242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3" w:type="dxa"/>
          </w:tcPr>
          <w:p w14:paraId="056F5604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2" w:type="dxa"/>
          </w:tcPr>
          <w:p w14:paraId="1B438A7B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3" w:type="dxa"/>
          </w:tcPr>
          <w:p w14:paraId="09245EEA" w14:textId="77777777" w:rsidR="000975A3" w:rsidRPr="001B1740" w:rsidRDefault="000975A3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5E0BC8" w14:paraId="7A02CE8A" w14:textId="77777777" w:rsidTr="00113C79">
        <w:tc>
          <w:tcPr>
            <w:tcW w:w="2396" w:type="dxa"/>
          </w:tcPr>
          <w:p w14:paraId="39690108" w14:textId="1DDA5AB1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1B1740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812" w:type="dxa"/>
          </w:tcPr>
          <w:p w14:paraId="0C5970CB" w14:textId="77777777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5E48C9E7" w14:textId="1A89E36E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  <w:r w:rsidRPr="001B1740">
              <w:rPr>
                <w:rFonts w:ascii="Arial" w:hAnsi="Arial" w:cs="Arial"/>
                <w:bCs/>
                <w:color w:val="000000"/>
                <w:sz w:val="12"/>
                <w:szCs w:val="16"/>
              </w:rPr>
              <w:t xml:space="preserve">586 </w:t>
            </w:r>
          </w:p>
        </w:tc>
        <w:tc>
          <w:tcPr>
            <w:tcW w:w="813" w:type="dxa"/>
            <w:vAlign w:val="center"/>
          </w:tcPr>
          <w:p w14:paraId="29767890" w14:textId="36E6C203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40FBF764" w14:textId="4DADB8C4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1D4E9152" w14:textId="77777777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3" w:type="dxa"/>
            <w:vAlign w:val="center"/>
          </w:tcPr>
          <w:p w14:paraId="6A29B008" w14:textId="77777777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5C531A6A" w14:textId="77777777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bCs/>
                <w:color w:val="000000"/>
                <w:sz w:val="12"/>
                <w:szCs w:val="16"/>
              </w:rPr>
            </w:pPr>
          </w:p>
        </w:tc>
        <w:tc>
          <w:tcPr>
            <w:tcW w:w="813" w:type="dxa"/>
            <w:vAlign w:val="center"/>
          </w:tcPr>
          <w:p w14:paraId="7B2949D8" w14:textId="46B94668" w:rsidR="005E0BC8" w:rsidRPr="001B1740" w:rsidRDefault="005E0BC8" w:rsidP="001B1740">
            <w:pPr>
              <w:pStyle w:val="Prrafodelista"/>
              <w:tabs>
                <w:tab w:val="left" w:pos="567"/>
              </w:tabs>
              <w:spacing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1B1740">
              <w:rPr>
                <w:rFonts w:ascii="Arial" w:hAnsi="Arial" w:cs="Arial"/>
                <w:bCs/>
                <w:color w:val="000000"/>
                <w:sz w:val="12"/>
                <w:szCs w:val="16"/>
              </w:rPr>
              <w:t>586</w:t>
            </w:r>
          </w:p>
        </w:tc>
      </w:tr>
    </w:tbl>
    <w:p w14:paraId="5CD5F0CC" w14:textId="78B4DFEC" w:rsidR="00CF27D4" w:rsidRDefault="00CF27D4" w:rsidP="001B1740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360" w:line="360" w:lineRule="exact"/>
        <w:ind w:left="0" w:firstLine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H</w:t>
      </w:r>
      <w:r w:rsidR="005B3D1B">
        <w:rPr>
          <w:rFonts w:ascii="Arial" w:hAnsi="Arial" w:cs="Arial"/>
          <w:b/>
        </w:rPr>
        <w:t>ITOS Y OBJETIVOS DE LA INVERSIÓN</w:t>
      </w:r>
    </w:p>
    <w:tbl>
      <w:tblPr>
        <w:tblW w:w="4961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692"/>
        <w:gridCol w:w="754"/>
        <w:gridCol w:w="908"/>
        <w:gridCol w:w="1039"/>
        <w:gridCol w:w="330"/>
        <w:gridCol w:w="397"/>
        <w:gridCol w:w="574"/>
        <w:gridCol w:w="330"/>
        <w:gridCol w:w="407"/>
        <w:gridCol w:w="3085"/>
      </w:tblGrid>
      <w:tr w:rsidR="00733039" w:rsidRPr="005E0BC8" w14:paraId="50DAC964" w14:textId="77777777" w:rsidTr="00113C79">
        <w:trPr>
          <w:trHeight w:val="300"/>
        </w:trPr>
        <w:tc>
          <w:tcPr>
            <w:tcW w:w="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F8B0" w14:textId="77777777" w:rsidR="005E0BC8" w:rsidRPr="00841742" w:rsidRDefault="005E0BC8" w:rsidP="0084174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4ABC" w14:textId="77777777" w:rsidR="005E0BC8" w:rsidRPr="00841742" w:rsidRDefault="005E0BC8" w:rsidP="0084174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DD20" w14:textId="77777777" w:rsidR="005E0BC8" w:rsidRPr="00841742" w:rsidRDefault="005E0BC8" w:rsidP="00841742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CB67" w14:textId="77777777" w:rsidR="005E0BC8" w:rsidRPr="00841742" w:rsidRDefault="005E0BC8" w:rsidP="0084174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D96D" w14:textId="77777777" w:rsidR="005E0BC8" w:rsidRPr="00841742" w:rsidRDefault="005E0BC8" w:rsidP="0084174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7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0E7B" w14:textId="77777777" w:rsidR="005E0BC8" w:rsidRPr="00841742" w:rsidRDefault="005E0BC8" w:rsidP="0084174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5409" w14:textId="77777777" w:rsidR="005E0BC8" w:rsidRPr="00841742" w:rsidRDefault="005E0BC8" w:rsidP="0084174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1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9E75" w14:textId="77777777" w:rsidR="005E0BC8" w:rsidRPr="00841742" w:rsidRDefault="005E0BC8" w:rsidP="005E0BC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733039" w:rsidRPr="005E0BC8" w14:paraId="0CE65CB0" w14:textId="77777777" w:rsidTr="00113C79">
        <w:trPr>
          <w:cantSplit/>
          <w:trHeight w:val="1020"/>
        </w:trPr>
        <w:tc>
          <w:tcPr>
            <w:tcW w:w="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E7D4" w14:textId="77777777" w:rsidR="005E0BC8" w:rsidRPr="00841742" w:rsidRDefault="005E0BC8" w:rsidP="00841742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9C71" w14:textId="77777777" w:rsidR="005E0BC8" w:rsidRPr="00841742" w:rsidRDefault="005E0BC8" w:rsidP="00841742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483C" w14:textId="77777777" w:rsidR="005E0BC8" w:rsidRPr="00841742" w:rsidRDefault="005E0BC8" w:rsidP="00841742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ED93" w14:textId="77777777" w:rsidR="005E0BC8" w:rsidRPr="00841742" w:rsidRDefault="005E0BC8" w:rsidP="00841742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210E" w14:textId="77777777" w:rsidR="005E0BC8" w:rsidRPr="00841742" w:rsidRDefault="005E0BC8" w:rsidP="00841742">
            <w:pPr>
              <w:spacing w:before="60" w:after="60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1EEB47" w14:textId="77777777" w:rsidR="005E0BC8" w:rsidRPr="00841742" w:rsidRDefault="005E0BC8" w:rsidP="00510AF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4F0C9" w14:textId="77777777" w:rsidR="005E0BC8" w:rsidRPr="00841742" w:rsidRDefault="005E0BC8" w:rsidP="00510AF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0641BC" w14:textId="77777777" w:rsidR="005E0BC8" w:rsidRPr="00841742" w:rsidRDefault="005E0BC8" w:rsidP="00510AF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14A6A8" w14:textId="77777777" w:rsidR="005E0BC8" w:rsidRPr="00841742" w:rsidRDefault="005E0BC8" w:rsidP="00510AFE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4A6150" w14:textId="77777777" w:rsidR="005E0BC8" w:rsidRPr="00841742" w:rsidRDefault="005E0BC8" w:rsidP="00510AFE">
            <w:pPr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84174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1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EB4B" w14:textId="77777777" w:rsidR="005E0BC8" w:rsidRPr="005E0BC8" w:rsidRDefault="005E0BC8" w:rsidP="005E0BC8">
            <w:pPr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lang w:eastAsia="es-ES"/>
              </w:rPr>
            </w:pPr>
          </w:p>
        </w:tc>
      </w:tr>
      <w:tr w:rsidR="005E0BC8" w:rsidRPr="00841742" w14:paraId="19C7F6FA" w14:textId="77777777" w:rsidTr="00113C79">
        <w:trPr>
          <w:trHeight w:val="600"/>
        </w:trPr>
        <w:tc>
          <w:tcPr>
            <w:tcW w:w="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8781" w14:textId="77777777" w:rsidR="005E0BC8" w:rsidRPr="00733039" w:rsidRDefault="005E0BC8" w:rsidP="00841742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292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4937" w14:textId="77777777" w:rsidR="005E0BC8" w:rsidRPr="00733039" w:rsidRDefault="005E0BC8" w:rsidP="00841742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C19.I3 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8572" w14:textId="77777777" w:rsidR="005E0BC8" w:rsidRPr="00733039" w:rsidRDefault="005E0BC8" w:rsidP="00841742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Objetivo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1E4F" w14:textId="77777777" w:rsidR="005E0BC8" w:rsidRPr="00733039" w:rsidRDefault="005E0BC8" w:rsidP="00841742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Competencias digitales para el empleo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5A9DE" w14:textId="77777777" w:rsidR="005E0BC8" w:rsidRPr="00733039" w:rsidRDefault="005E0BC8" w:rsidP="00841742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9C84" w14:textId="77777777" w:rsidR="005E0BC8" w:rsidRPr="00733039" w:rsidRDefault="005E0BC8" w:rsidP="00841742">
            <w:pPr>
              <w:spacing w:before="60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Nº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38E3" w14:textId="77777777" w:rsidR="005E0BC8" w:rsidRPr="00733039" w:rsidRDefault="005E0BC8" w:rsidP="00841742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3A7F" w14:textId="77777777" w:rsidR="005E0BC8" w:rsidRPr="00733039" w:rsidRDefault="005E0BC8" w:rsidP="00841742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450.000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18C4" w14:textId="77777777" w:rsidR="005E0BC8" w:rsidRPr="00733039" w:rsidRDefault="005E0BC8" w:rsidP="00841742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T4 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F024" w14:textId="77777777" w:rsidR="005E0BC8" w:rsidRPr="00733039" w:rsidRDefault="005E0BC8" w:rsidP="00841742">
            <w:pPr>
              <w:spacing w:before="60"/>
              <w:jc w:val="righ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2025</w:t>
            </w:r>
          </w:p>
        </w:tc>
        <w:tc>
          <w:tcPr>
            <w:tcW w:w="1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8638" w14:textId="77777777" w:rsidR="005E0BC8" w:rsidRPr="00733039" w:rsidRDefault="005E0BC8" w:rsidP="00841742">
            <w:pPr>
              <w:spacing w:before="60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733039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 xml:space="preserve">450 000 personas, como mínimo, deberán haber participado en cursos de formación sobre competencias digitales. Cada formación deberá tener un mínimo de 15 ECTS. </w:t>
            </w:r>
          </w:p>
        </w:tc>
      </w:tr>
    </w:tbl>
    <w:p w14:paraId="044F8287" w14:textId="5753BEA9" w:rsidR="00797FDA" w:rsidRDefault="00797FDA" w:rsidP="00740448">
      <w:pPr>
        <w:pStyle w:val="Prrafodelista"/>
        <w:tabs>
          <w:tab w:val="left" w:pos="567"/>
        </w:tabs>
        <w:spacing w:before="360" w:after="120" w:line="360" w:lineRule="exact"/>
        <w:ind w:left="0"/>
        <w:contextualSpacing w:val="0"/>
        <w:jc w:val="left"/>
        <w:rPr>
          <w:rFonts w:ascii="Arial" w:hAnsi="Arial" w:cs="Arial"/>
          <w:b/>
        </w:rPr>
      </w:pPr>
      <w:r w:rsidRPr="00D9710E">
        <w:rPr>
          <w:rFonts w:ascii="Arial" w:hAnsi="Arial" w:cs="Arial"/>
          <w:b/>
        </w:rPr>
        <w:t>Centro gestor responsable</w:t>
      </w:r>
    </w:p>
    <w:p w14:paraId="7137843A" w14:textId="743CF8DD" w:rsidR="00797FDA" w:rsidRPr="005B3D1B" w:rsidRDefault="00797FDA" w:rsidP="00510AFE">
      <w:pPr>
        <w:pStyle w:val="Prrafodelista"/>
        <w:tabs>
          <w:tab w:val="left" w:pos="567"/>
          <w:tab w:val="left" w:pos="1559"/>
        </w:tabs>
        <w:spacing w:before="120" w:after="120" w:line="360" w:lineRule="exact"/>
        <w:ind w:left="0" w:firstLine="1134"/>
        <w:contextualSpacing w:val="0"/>
        <w:rPr>
          <w:rFonts w:ascii="Arial" w:hAnsi="Arial" w:cs="Arial"/>
        </w:rPr>
      </w:pPr>
      <w:r w:rsidRPr="005B3D1B">
        <w:rPr>
          <w:rFonts w:ascii="Arial" w:hAnsi="Arial" w:cs="Arial"/>
        </w:rPr>
        <w:t>Secretaría de Estado de Digitalización e Inteligencia Artificial</w:t>
      </w:r>
      <w:r w:rsidR="00733039">
        <w:rPr>
          <w:rFonts w:ascii="Arial" w:hAnsi="Arial" w:cs="Arial"/>
        </w:rPr>
        <w:t>.</w:t>
      </w:r>
    </w:p>
    <w:sectPr w:rsidR="00797FDA" w:rsidRPr="005B3D1B" w:rsidSect="00D9710E">
      <w:headerReference w:type="default" r:id="rId8"/>
      <w:footerReference w:type="default" r:id="rId9"/>
      <w:pgSz w:w="11906" w:h="16838"/>
      <w:pgMar w:top="1985" w:right="1134" w:bottom="1418" w:left="1985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B7A4F4" w16cid:durableId="22B6B4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255D" w14:textId="77777777" w:rsidR="0022780A" w:rsidRDefault="0022780A" w:rsidP="002B7592">
      <w:r>
        <w:separator/>
      </w:r>
    </w:p>
  </w:endnote>
  <w:endnote w:type="continuationSeparator" w:id="0">
    <w:p w14:paraId="04AA8BD7" w14:textId="77777777" w:rsidR="0022780A" w:rsidRDefault="0022780A" w:rsidP="002B7592">
      <w:r>
        <w:continuationSeparator/>
      </w:r>
    </w:p>
  </w:endnote>
  <w:endnote w:type="continuationNotice" w:id="1">
    <w:p w14:paraId="6E2FEF88" w14:textId="77777777" w:rsidR="0022780A" w:rsidRDefault="00227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012AE" w14:textId="77777777" w:rsidR="003323DA" w:rsidRDefault="003323D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37EDC" w14:textId="77777777" w:rsidR="0022780A" w:rsidRDefault="0022780A" w:rsidP="002B7592">
      <w:r>
        <w:separator/>
      </w:r>
    </w:p>
  </w:footnote>
  <w:footnote w:type="continuationSeparator" w:id="0">
    <w:p w14:paraId="446D44EC" w14:textId="77777777" w:rsidR="0022780A" w:rsidRDefault="0022780A" w:rsidP="002B7592">
      <w:r>
        <w:continuationSeparator/>
      </w:r>
    </w:p>
  </w:footnote>
  <w:footnote w:type="continuationNotice" w:id="1">
    <w:p w14:paraId="445C3D3F" w14:textId="77777777" w:rsidR="0022780A" w:rsidRDefault="00227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94AF6" w14:textId="77777777" w:rsidR="003323DA" w:rsidRDefault="003323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04506"/>
    <w:multiLevelType w:val="hybridMultilevel"/>
    <w:tmpl w:val="5DB68806"/>
    <w:lvl w:ilvl="0" w:tplc="0C0A000F">
      <w:start w:val="1"/>
      <w:numFmt w:val="decimal"/>
      <w:lvlText w:val="%1."/>
      <w:lvlJc w:val="left"/>
      <w:pPr>
        <w:ind w:left="2282" w:hanging="360"/>
      </w:pPr>
    </w:lvl>
    <w:lvl w:ilvl="1" w:tplc="0C0A0019" w:tentative="1">
      <w:start w:val="1"/>
      <w:numFmt w:val="lowerLetter"/>
      <w:lvlText w:val="%2."/>
      <w:lvlJc w:val="left"/>
      <w:pPr>
        <w:ind w:left="3002" w:hanging="360"/>
      </w:pPr>
    </w:lvl>
    <w:lvl w:ilvl="2" w:tplc="0C0A001B" w:tentative="1">
      <w:start w:val="1"/>
      <w:numFmt w:val="lowerRoman"/>
      <w:lvlText w:val="%3."/>
      <w:lvlJc w:val="right"/>
      <w:pPr>
        <w:ind w:left="3722" w:hanging="180"/>
      </w:pPr>
    </w:lvl>
    <w:lvl w:ilvl="3" w:tplc="0C0A000F" w:tentative="1">
      <w:start w:val="1"/>
      <w:numFmt w:val="decimal"/>
      <w:lvlText w:val="%4."/>
      <w:lvlJc w:val="left"/>
      <w:pPr>
        <w:ind w:left="4442" w:hanging="360"/>
      </w:pPr>
    </w:lvl>
    <w:lvl w:ilvl="4" w:tplc="0C0A0019" w:tentative="1">
      <w:start w:val="1"/>
      <w:numFmt w:val="lowerLetter"/>
      <w:lvlText w:val="%5."/>
      <w:lvlJc w:val="left"/>
      <w:pPr>
        <w:ind w:left="5162" w:hanging="360"/>
      </w:pPr>
    </w:lvl>
    <w:lvl w:ilvl="5" w:tplc="0C0A001B" w:tentative="1">
      <w:start w:val="1"/>
      <w:numFmt w:val="lowerRoman"/>
      <w:lvlText w:val="%6."/>
      <w:lvlJc w:val="right"/>
      <w:pPr>
        <w:ind w:left="5882" w:hanging="180"/>
      </w:pPr>
    </w:lvl>
    <w:lvl w:ilvl="6" w:tplc="0C0A000F" w:tentative="1">
      <w:start w:val="1"/>
      <w:numFmt w:val="decimal"/>
      <w:lvlText w:val="%7."/>
      <w:lvlJc w:val="left"/>
      <w:pPr>
        <w:ind w:left="6602" w:hanging="360"/>
      </w:pPr>
    </w:lvl>
    <w:lvl w:ilvl="7" w:tplc="0C0A0019" w:tentative="1">
      <w:start w:val="1"/>
      <w:numFmt w:val="lowerLetter"/>
      <w:lvlText w:val="%8."/>
      <w:lvlJc w:val="left"/>
      <w:pPr>
        <w:ind w:left="7322" w:hanging="360"/>
      </w:pPr>
    </w:lvl>
    <w:lvl w:ilvl="8" w:tplc="0C0A001B" w:tentative="1">
      <w:start w:val="1"/>
      <w:numFmt w:val="lowerRoman"/>
      <w:lvlText w:val="%9."/>
      <w:lvlJc w:val="right"/>
      <w:pPr>
        <w:ind w:left="8042" w:hanging="180"/>
      </w:pPr>
    </w:lvl>
  </w:abstractNum>
  <w:abstractNum w:abstractNumId="1" w15:restartNumberingAfterBreak="0">
    <w:nsid w:val="144D0097"/>
    <w:multiLevelType w:val="hybridMultilevel"/>
    <w:tmpl w:val="AD9A9DA4"/>
    <w:lvl w:ilvl="0" w:tplc="E1145B28">
      <w:numFmt w:val="bullet"/>
      <w:lvlText w:val="•"/>
      <w:lvlJc w:val="left"/>
      <w:pPr>
        <w:ind w:left="570" w:hanging="57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3312FD"/>
    <w:multiLevelType w:val="hybridMultilevel"/>
    <w:tmpl w:val="52ACEE42"/>
    <w:lvl w:ilvl="0" w:tplc="0C0A0005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3" w15:restartNumberingAfterBreak="0">
    <w:nsid w:val="4B2D3FEE"/>
    <w:multiLevelType w:val="hybridMultilevel"/>
    <w:tmpl w:val="966AC4F6"/>
    <w:lvl w:ilvl="0" w:tplc="0C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4F0B26DC"/>
    <w:multiLevelType w:val="hybridMultilevel"/>
    <w:tmpl w:val="924619D6"/>
    <w:lvl w:ilvl="0" w:tplc="33C227F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67FC8"/>
    <w:multiLevelType w:val="hybridMultilevel"/>
    <w:tmpl w:val="CDF6DA48"/>
    <w:lvl w:ilvl="0" w:tplc="0C0A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592"/>
    <w:rsid w:val="000179D6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13C79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B1740"/>
    <w:rsid w:val="001C627C"/>
    <w:rsid w:val="001D5D98"/>
    <w:rsid w:val="001E27C5"/>
    <w:rsid w:val="001F00B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84F5A"/>
    <w:rsid w:val="00286769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E554D"/>
    <w:rsid w:val="002E6657"/>
    <w:rsid w:val="002F16F0"/>
    <w:rsid w:val="002F48FD"/>
    <w:rsid w:val="002F595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70F2"/>
    <w:rsid w:val="00346457"/>
    <w:rsid w:val="00356340"/>
    <w:rsid w:val="003628B5"/>
    <w:rsid w:val="00363A00"/>
    <w:rsid w:val="00366D8B"/>
    <w:rsid w:val="00381152"/>
    <w:rsid w:val="003A0784"/>
    <w:rsid w:val="003A1EEE"/>
    <w:rsid w:val="003A5628"/>
    <w:rsid w:val="003C0D63"/>
    <w:rsid w:val="003C3A5C"/>
    <w:rsid w:val="003D28CA"/>
    <w:rsid w:val="003D5AAA"/>
    <w:rsid w:val="003E00A1"/>
    <w:rsid w:val="003E1791"/>
    <w:rsid w:val="003E5D55"/>
    <w:rsid w:val="003E6795"/>
    <w:rsid w:val="003E6F84"/>
    <w:rsid w:val="003F188C"/>
    <w:rsid w:val="003F1F0D"/>
    <w:rsid w:val="003F74D8"/>
    <w:rsid w:val="00402F54"/>
    <w:rsid w:val="00405B71"/>
    <w:rsid w:val="00406BFA"/>
    <w:rsid w:val="00411539"/>
    <w:rsid w:val="0043494C"/>
    <w:rsid w:val="004362A0"/>
    <w:rsid w:val="00436A79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A0EBA"/>
    <w:rsid w:val="004A1DB3"/>
    <w:rsid w:val="004A5C92"/>
    <w:rsid w:val="004B0558"/>
    <w:rsid w:val="004B3953"/>
    <w:rsid w:val="004B659B"/>
    <w:rsid w:val="004C2406"/>
    <w:rsid w:val="004C7AFE"/>
    <w:rsid w:val="004D0B6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0AFE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2932"/>
    <w:rsid w:val="00566FEF"/>
    <w:rsid w:val="00571FE9"/>
    <w:rsid w:val="00576CAF"/>
    <w:rsid w:val="00583B83"/>
    <w:rsid w:val="00592942"/>
    <w:rsid w:val="005A6B96"/>
    <w:rsid w:val="005B3D1B"/>
    <w:rsid w:val="005B4D37"/>
    <w:rsid w:val="005C0EE8"/>
    <w:rsid w:val="005D15BF"/>
    <w:rsid w:val="005D1F11"/>
    <w:rsid w:val="005D6309"/>
    <w:rsid w:val="005E0BC8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42814"/>
    <w:rsid w:val="00644A33"/>
    <w:rsid w:val="006577B2"/>
    <w:rsid w:val="006604F5"/>
    <w:rsid w:val="006613C6"/>
    <w:rsid w:val="00663AB1"/>
    <w:rsid w:val="0067509D"/>
    <w:rsid w:val="0068401E"/>
    <w:rsid w:val="00692389"/>
    <w:rsid w:val="00696AF6"/>
    <w:rsid w:val="006C7673"/>
    <w:rsid w:val="006D1133"/>
    <w:rsid w:val="006D51F9"/>
    <w:rsid w:val="006D607D"/>
    <w:rsid w:val="006D62DD"/>
    <w:rsid w:val="006E48B5"/>
    <w:rsid w:val="006F1269"/>
    <w:rsid w:val="006F4EF5"/>
    <w:rsid w:val="006F7143"/>
    <w:rsid w:val="007061EE"/>
    <w:rsid w:val="007167A6"/>
    <w:rsid w:val="00716AAA"/>
    <w:rsid w:val="00720270"/>
    <w:rsid w:val="00733039"/>
    <w:rsid w:val="007337A3"/>
    <w:rsid w:val="00740448"/>
    <w:rsid w:val="00747E35"/>
    <w:rsid w:val="0075037B"/>
    <w:rsid w:val="00751089"/>
    <w:rsid w:val="00753570"/>
    <w:rsid w:val="00756064"/>
    <w:rsid w:val="00760F25"/>
    <w:rsid w:val="00774240"/>
    <w:rsid w:val="007835A0"/>
    <w:rsid w:val="007844CB"/>
    <w:rsid w:val="00784AAE"/>
    <w:rsid w:val="00785016"/>
    <w:rsid w:val="00785F68"/>
    <w:rsid w:val="00787351"/>
    <w:rsid w:val="00791045"/>
    <w:rsid w:val="00797FDA"/>
    <w:rsid w:val="007A55C8"/>
    <w:rsid w:val="007C47FF"/>
    <w:rsid w:val="007C49BA"/>
    <w:rsid w:val="007C5AFC"/>
    <w:rsid w:val="007C7883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41742"/>
    <w:rsid w:val="00855DCE"/>
    <w:rsid w:val="00864202"/>
    <w:rsid w:val="00867128"/>
    <w:rsid w:val="0087052F"/>
    <w:rsid w:val="00880BC7"/>
    <w:rsid w:val="0088412C"/>
    <w:rsid w:val="0088416B"/>
    <w:rsid w:val="00892DCC"/>
    <w:rsid w:val="008935F7"/>
    <w:rsid w:val="00896FD8"/>
    <w:rsid w:val="008A7CB1"/>
    <w:rsid w:val="008B409C"/>
    <w:rsid w:val="008B6465"/>
    <w:rsid w:val="008C0C51"/>
    <w:rsid w:val="008C3785"/>
    <w:rsid w:val="008C6868"/>
    <w:rsid w:val="008D671A"/>
    <w:rsid w:val="008E4B90"/>
    <w:rsid w:val="008F0845"/>
    <w:rsid w:val="008F172E"/>
    <w:rsid w:val="008F6333"/>
    <w:rsid w:val="00904317"/>
    <w:rsid w:val="00906D8D"/>
    <w:rsid w:val="00907D1D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90540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33BE5"/>
    <w:rsid w:val="00A41EDC"/>
    <w:rsid w:val="00A4517A"/>
    <w:rsid w:val="00A56A5E"/>
    <w:rsid w:val="00A620C6"/>
    <w:rsid w:val="00A65159"/>
    <w:rsid w:val="00A7103F"/>
    <w:rsid w:val="00A72061"/>
    <w:rsid w:val="00A7303B"/>
    <w:rsid w:val="00A73E1D"/>
    <w:rsid w:val="00A776C1"/>
    <w:rsid w:val="00A825C5"/>
    <w:rsid w:val="00A83507"/>
    <w:rsid w:val="00A933F4"/>
    <w:rsid w:val="00A954FF"/>
    <w:rsid w:val="00A96383"/>
    <w:rsid w:val="00A97709"/>
    <w:rsid w:val="00AA48CA"/>
    <w:rsid w:val="00AB728F"/>
    <w:rsid w:val="00AC315B"/>
    <w:rsid w:val="00AE1073"/>
    <w:rsid w:val="00AE1CA9"/>
    <w:rsid w:val="00B01543"/>
    <w:rsid w:val="00B115E3"/>
    <w:rsid w:val="00B11A28"/>
    <w:rsid w:val="00B132CE"/>
    <w:rsid w:val="00B306E5"/>
    <w:rsid w:val="00B36579"/>
    <w:rsid w:val="00B37B95"/>
    <w:rsid w:val="00B532A1"/>
    <w:rsid w:val="00B55922"/>
    <w:rsid w:val="00B5632F"/>
    <w:rsid w:val="00B626AD"/>
    <w:rsid w:val="00B67276"/>
    <w:rsid w:val="00B92A14"/>
    <w:rsid w:val="00B9689E"/>
    <w:rsid w:val="00BA3F4F"/>
    <w:rsid w:val="00BC47B0"/>
    <w:rsid w:val="00BE12CA"/>
    <w:rsid w:val="00BE48EE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5552"/>
    <w:rsid w:val="00C872A1"/>
    <w:rsid w:val="00C91F34"/>
    <w:rsid w:val="00C968F7"/>
    <w:rsid w:val="00CA047A"/>
    <w:rsid w:val="00CB6E6A"/>
    <w:rsid w:val="00CB6EC3"/>
    <w:rsid w:val="00CC2C50"/>
    <w:rsid w:val="00CC5768"/>
    <w:rsid w:val="00CC5CCE"/>
    <w:rsid w:val="00CC68F4"/>
    <w:rsid w:val="00CC6D8C"/>
    <w:rsid w:val="00CD0845"/>
    <w:rsid w:val="00CD2518"/>
    <w:rsid w:val="00CD4465"/>
    <w:rsid w:val="00CE03AC"/>
    <w:rsid w:val="00CE6F22"/>
    <w:rsid w:val="00CF12BD"/>
    <w:rsid w:val="00CF27D4"/>
    <w:rsid w:val="00CF2E25"/>
    <w:rsid w:val="00D102A3"/>
    <w:rsid w:val="00D12DDC"/>
    <w:rsid w:val="00D174CE"/>
    <w:rsid w:val="00D234C5"/>
    <w:rsid w:val="00D23A28"/>
    <w:rsid w:val="00D250ED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9710E"/>
    <w:rsid w:val="00DB0E6A"/>
    <w:rsid w:val="00DD2E0F"/>
    <w:rsid w:val="00DD6CBE"/>
    <w:rsid w:val="00DE2A85"/>
    <w:rsid w:val="00DE5206"/>
    <w:rsid w:val="00DE5AAF"/>
    <w:rsid w:val="00DE6C50"/>
    <w:rsid w:val="00DF3CEC"/>
    <w:rsid w:val="00E02B7C"/>
    <w:rsid w:val="00E037E8"/>
    <w:rsid w:val="00E059DE"/>
    <w:rsid w:val="00E15B8C"/>
    <w:rsid w:val="00E173FA"/>
    <w:rsid w:val="00E26DC2"/>
    <w:rsid w:val="00E369FE"/>
    <w:rsid w:val="00E564B5"/>
    <w:rsid w:val="00E57113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1862"/>
    <w:rsid w:val="00EB3894"/>
    <w:rsid w:val="00EB7CD0"/>
    <w:rsid w:val="00EC0A73"/>
    <w:rsid w:val="00EC1783"/>
    <w:rsid w:val="00ED342F"/>
    <w:rsid w:val="00EE1540"/>
    <w:rsid w:val="00EE7569"/>
    <w:rsid w:val="00EF1F01"/>
    <w:rsid w:val="00F0552E"/>
    <w:rsid w:val="00F121F7"/>
    <w:rsid w:val="00F12E00"/>
    <w:rsid w:val="00F31D4B"/>
    <w:rsid w:val="00F34BB2"/>
    <w:rsid w:val="00F3767D"/>
    <w:rsid w:val="00F4353A"/>
    <w:rsid w:val="00F513A1"/>
    <w:rsid w:val="00F52024"/>
    <w:rsid w:val="00F7406E"/>
    <w:rsid w:val="00F7436D"/>
    <w:rsid w:val="00F877FB"/>
    <w:rsid w:val="00FB1C0C"/>
    <w:rsid w:val="00FB6727"/>
    <w:rsid w:val="00FC7E7F"/>
    <w:rsid w:val="00FD01AB"/>
    <w:rsid w:val="00FD647A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B6A2E3A8-E434-4D8F-859B-8B4092139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9EB3A-5B19-4975-907F-66A0A143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673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Garcia, Emilio</dc:creator>
  <cp:lastModifiedBy>Limón Vázquez, Rocío</cp:lastModifiedBy>
  <cp:revision>17</cp:revision>
  <cp:lastPrinted>2020-01-31T09:46:00Z</cp:lastPrinted>
  <dcterms:created xsi:type="dcterms:W3CDTF">2021-07-02T12:27:00Z</dcterms:created>
  <dcterms:modified xsi:type="dcterms:W3CDTF">2022-06-13T11:16:00Z</dcterms:modified>
</cp:coreProperties>
</file>